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9590" w14:textId="77106D71" w:rsidR="00EE32B9" w:rsidRPr="00841BDA" w:rsidRDefault="004B6548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C3ABBEA" wp14:editId="4FEDB9F2">
            <wp:simplePos x="0" y="0"/>
            <wp:positionH relativeFrom="column">
              <wp:posOffset>5668108</wp:posOffset>
            </wp:positionH>
            <wp:positionV relativeFrom="paragraph">
              <wp:posOffset>245</wp:posOffset>
            </wp:positionV>
            <wp:extent cx="949960" cy="892566"/>
            <wp:effectExtent l="0" t="0" r="2540" b="3175"/>
            <wp:wrapSquare wrapText="bothSides" distT="0" distB="0" distL="114300" distR="114300"/>
            <wp:docPr id="1" name="image1.png" descr="C:\Users\Lone\Desktop\FOTOS TIL MØDE\Logo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one\Desktop\FOTOS TIL MØDE\Logo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958" cy="897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2EAD32" wp14:editId="1768EE9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62150" cy="97155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629" b="1666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116065" w14:textId="77777777" w:rsidR="00EE32B9" w:rsidRDefault="00000000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AB Etagehusene </w:t>
      </w:r>
    </w:p>
    <w:p w14:paraId="58ABED8A" w14:textId="77777777" w:rsidR="00EE32B9" w:rsidRDefault="00000000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Kanalens Kvarter 2 – 126</w:t>
      </w:r>
    </w:p>
    <w:p w14:paraId="56C4A1DF" w14:textId="77777777" w:rsidR="00EE32B9" w:rsidRDefault="00EE32B9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5082C094" w14:textId="77777777" w:rsidR="00EE32B9" w:rsidRDefault="00EE32B9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6DB98CE5" w14:textId="77777777" w:rsidR="00DF6529" w:rsidRDefault="00DF6529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1657E4B8" w14:textId="77777777" w:rsidR="00DF6529" w:rsidRDefault="00DF6529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0B710C9E" w14:textId="77777777" w:rsidR="00C37D16" w:rsidRDefault="00C37D16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43F30728" w14:textId="35F2D39C" w:rsidR="00C37D16" w:rsidRDefault="004B6548" w:rsidP="00BC40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 w:themeColor="text1"/>
          <w:sz w:val="40"/>
          <w:szCs w:val="40"/>
        </w:rPr>
      </w:pPr>
      <w:r w:rsidRPr="004B6548">
        <w:rPr>
          <w:rFonts w:ascii="Arial" w:eastAsia="Arial" w:hAnsi="Arial" w:cs="Arial"/>
          <w:b/>
          <w:color w:val="000000" w:themeColor="text1"/>
          <w:sz w:val="40"/>
          <w:szCs w:val="40"/>
        </w:rPr>
        <w:t>Bestyrelsesreferat fr</w:t>
      </w:r>
      <w:r w:rsidR="00100498">
        <w:rPr>
          <w:rFonts w:ascii="Arial" w:eastAsia="Arial" w:hAnsi="Arial" w:cs="Arial"/>
          <w:b/>
          <w:color w:val="000000" w:themeColor="text1"/>
          <w:sz w:val="40"/>
          <w:szCs w:val="40"/>
        </w:rPr>
        <w:t xml:space="preserve">a </w:t>
      </w:r>
      <w:r w:rsidR="00C86038">
        <w:rPr>
          <w:rFonts w:ascii="Arial" w:eastAsia="Arial" w:hAnsi="Arial" w:cs="Arial"/>
          <w:b/>
          <w:color w:val="000000" w:themeColor="text1"/>
          <w:sz w:val="40"/>
          <w:szCs w:val="40"/>
        </w:rPr>
        <w:t>d</w:t>
      </w:r>
      <w:r w:rsidR="000E1217">
        <w:rPr>
          <w:rFonts w:ascii="Arial" w:eastAsia="Arial" w:hAnsi="Arial" w:cs="Arial"/>
          <w:b/>
          <w:color w:val="000000" w:themeColor="text1"/>
          <w:sz w:val="40"/>
          <w:szCs w:val="40"/>
        </w:rPr>
        <w:t>. 3 juli 2025</w:t>
      </w:r>
    </w:p>
    <w:p w14:paraId="2E92F227" w14:textId="77777777" w:rsidR="000E1217" w:rsidRPr="004B6548" w:rsidRDefault="000E1217" w:rsidP="00BC40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 w:themeColor="text1"/>
          <w:sz w:val="40"/>
          <w:szCs w:val="40"/>
        </w:rPr>
      </w:pPr>
    </w:p>
    <w:p w14:paraId="62577370" w14:textId="2A79BF67" w:rsidR="004B6548" w:rsidRPr="004B6548" w:rsidRDefault="0010049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Bestyrelsen:</w:t>
      </w:r>
    </w:p>
    <w:p w14:paraId="61F25900" w14:textId="0C813B68" w:rsidR="004B6548" w:rsidRPr="00100498" w:rsidRDefault="004B654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>Christel Hansen</w:t>
      </w:r>
      <w:r w:rsidR="00100498"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formand -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deltager</w:t>
      </w:r>
    </w:p>
    <w:p w14:paraId="7D5AEEEB" w14:textId="439F7C72" w:rsidR="004B6548" w:rsidRPr="00100498" w:rsidRDefault="004B654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>Lise Jensen</w:t>
      </w:r>
      <w:r w:rsidR="00100498"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medlem -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deltager</w:t>
      </w:r>
    </w:p>
    <w:p w14:paraId="4B966167" w14:textId="5BE57332" w:rsidR="004B6548" w:rsidRPr="00100498" w:rsidRDefault="004B654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>Carsten Søgård</w:t>
      </w:r>
      <w:r w:rsidR="00100498"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medlem </w:t>
      </w:r>
      <w:r w:rsidR="00C26036">
        <w:rPr>
          <w:rFonts w:ascii="Arial" w:eastAsia="Arial" w:hAnsi="Arial" w:cs="Arial"/>
          <w:b/>
          <w:color w:val="000000" w:themeColor="text1"/>
          <w:sz w:val="24"/>
          <w:szCs w:val="24"/>
        </w:rPr>
        <w:t>–</w:t>
      </w:r>
      <w:r w:rsidR="00100498" w:rsidRPr="00100498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deltager</w:t>
      </w:r>
    </w:p>
    <w:p w14:paraId="5E0B0B50" w14:textId="3BE1F1E9" w:rsidR="00BC406E" w:rsidRDefault="00C8603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Vibeke Singh medlem –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deltager</w:t>
      </w:r>
    </w:p>
    <w:p w14:paraId="4A5315A2" w14:textId="6966701D" w:rsidR="00C86038" w:rsidRPr="00100498" w:rsidRDefault="00C86038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Dorthe Holm medlem </w:t>
      </w:r>
      <w:r w:rsidR="00DF6529">
        <w:rPr>
          <w:rFonts w:ascii="Arial" w:eastAsia="Arial" w:hAnsi="Arial" w:cs="Arial"/>
          <w:b/>
          <w:color w:val="000000" w:themeColor="text1"/>
          <w:sz w:val="24"/>
          <w:szCs w:val="24"/>
        </w:rPr>
        <w:t>–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deltager</w:t>
      </w:r>
    </w:p>
    <w:p w14:paraId="66DF492B" w14:textId="77777777" w:rsidR="007361E0" w:rsidRPr="00100498" w:rsidRDefault="007361E0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F94BB70" w14:textId="002B6253" w:rsidR="00710A28" w:rsidRPr="00E40BC7" w:rsidRDefault="00BC406E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40BC7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Eksterne deltagere: </w:t>
      </w:r>
      <w:r w:rsid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Kenneth Dietz</w:t>
      </w:r>
    </w:p>
    <w:p w14:paraId="6E61DD37" w14:textId="77777777" w:rsidR="007361E0" w:rsidRPr="00E40BC7" w:rsidRDefault="007361E0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833EDB0" w14:textId="1B67CAF8" w:rsidR="007361E0" w:rsidRPr="000E1217" w:rsidRDefault="007361E0" w:rsidP="007361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0E1217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Ordstyrer: </w:t>
      </w:r>
      <w:r w:rsidR="001626A9" w:rsidRPr="000E1217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Vibeke Singh </w:t>
      </w:r>
      <w:r w:rsidRPr="000E1217">
        <w:rPr>
          <w:rFonts w:ascii="Arial" w:eastAsia="Arial" w:hAnsi="Arial" w:cs="Arial"/>
          <w:b/>
          <w:color w:val="000000" w:themeColor="text1"/>
          <w:sz w:val="24"/>
          <w:szCs w:val="24"/>
        </w:rPr>
        <w:t>Referent: Christel Hansen</w:t>
      </w:r>
    </w:p>
    <w:p w14:paraId="3181C653" w14:textId="77777777" w:rsidR="00BC406E" w:rsidRPr="000E1217" w:rsidRDefault="00BC406E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572C7088" w14:textId="1293B45B" w:rsidR="00CB011F" w:rsidRPr="000E1217" w:rsidRDefault="00CB011F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32"/>
          <w:szCs w:val="32"/>
        </w:rPr>
      </w:pPr>
    </w:p>
    <w:p w14:paraId="1A98D07A" w14:textId="477AD38F" w:rsidR="00BC406E" w:rsidRDefault="00BC406E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32"/>
          <w:szCs w:val="32"/>
        </w:rPr>
      </w:pPr>
      <w:r w:rsidRPr="00C86038">
        <w:rPr>
          <w:rFonts w:ascii="Arial" w:eastAsia="Arial" w:hAnsi="Arial" w:cs="Arial"/>
          <w:b/>
          <w:color w:val="000000" w:themeColor="text1"/>
          <w:sz w:val="32"/>
          <w:szCs w:val="32"/>
        </w:rPr>
        <w:t>Dagsorden</w:t>
      </w:r>
      <w:r w:rsidR="0042586C">
        <w:rPr>
          <w:rFonts w:ascii="Arial" w:eastAsia="Arial" w:hAnsi="Arial" w:cs="Arial"/>
          <w:b/>
          <w:color w:val="000000" w:themeColor="text1"/>
          <w:sz w:val="32"/>
          <w:szCs w:val="32"/>
        </w:rPr>
        <w:t>:</w:t>
      </w:r>
    </w:p>
    <w:p w14:paraId="79DEB684" w14:textId="77777777" w:rsidR="00841BDA" w:rsidRDefault="00841BDA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32"/>
          <w:szCs w:val="32"/>
        </w:rPr>
      </w:pPr>
    </w:p>
    <w:p w14:paraId="28AA4902" w14:textId="77777777" w:rsidR="00841BDA" w:rsidRPr="00C86038" w:rsidRDefault="00841BDA" w:rsidP="00BC4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</w:p>
    <w:p w14:paraId="1CE937C5" w14:textId="3BE96A2C" w:rsidR="001626A9" w:rsidRDefault="000E1217" w:rsidP="001626A9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Budget 2026</w:t>
      </w:r>
    </w:p>
    <w:p w14:paraId="45AE6CAA" w14:textId="704058B7" w:rsidR="000E1217" w:rsidRPr="00D23DCA" w:rsidRDefault="000E1217" w:rsidP="000E1217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Budgettet blev gennemgået af Kenneth Dietz, og godkendt af bestyrelsen.</w:t>
      </w:r>
    </w:p>
    <w:p w14:paraId="25EB787F" w14:textId="77777777" w:rsidR="000E1217" w:rsidRDefault="000E1217" w:rsidP="000E1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</w:p>
    <w:p w14:paraId="6CF941F0" w14:textId="38352598" w:rsidR="000E1217" w:rsidRDefault="00BC14B4" w:rsidP="000E1217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Status på drift og aktionsliste</w:t>
      </w:r>
    </w:p>
    <w:p w14:paraId="184BF5F8" w14:textId="77777777" w:rsidR="00BC14B4" w:rsidRPr="00D23DCA" w:rsidRDefault="00BC14B4" w:rsidP="00BC14B4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Ejendomskontoret er i gang rundt omkring i afdelingen</w:t>
      </w:r>
    </w:p>
    <w:p w14:paraId="173DCC44" w14:textId="35E037DE" w:rsidR="00BC14B4" w:rsidRPr="00D23DCA" w:rsidRDefault="00BC14B4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Der er renset pergola og hevet pilehegn ned i gård 4.</w:t>
      </w:r>
      <w:r w:rsidR="00D23DCA"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Nyt pilehegn vil blive sat op.</w:t>
      </w:r>
    </w:p>
    <w:p w14:paraId="2DBC12F8" w14:textId="17A5C69A" w:rsidR="00D23DCA" w:rsidRPr="00D23DCA" w:rsidRDefault="00D23DCA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Pergola renset i gård 7.</w:t>
      </w:r>
    </w:p>
    <w:p w14:paraId="5991F41C" w14:textId="77777777" w:rsidR="00BC14B4" w:rsidRPr="00D23DCA" w:rsidRDefault="00BC14B4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Sandkasse og </w:t>
      </w:r>
      <w:proofErr w:type="spellStart"/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rutchebane</w:t>
      </w:r>
      <w:proofErr w:type="spellEnd"/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bliver udskiftet i gård 4. </w:t>
      </w:r>
    </w:p>
    <w:p w14:paraId="32955556" w14:textId="77777777" w:rsidR="00D23DCA" w:rsidRPr="00D23DCA" w:rsidRDefault="00BC14B4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Vi har fået pris på opgave på ostelegeplads, den var ret bekostelig, så vi har fundet en andet løsning, lige så fin, men billigere.</w:t>
      </w:r>
    </w:p>
    <w:p w14:paraId="3AA3D31A" w14:textId="0CCD7B5F" w:rsidR="00BC14B4" w:rsidRDefault="00BC14B4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</w:t>
      </w:r>
      <w:r w:rsidR="00D23DCA"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Dækgynger skiftes i gård 6.</w:t>
      </w:r>
    </w:p>
    <w:p w14:paraId="4AE91710" w14:textId="4B45CA9E" w:rsidR="00B90732" w:rsidRPr="00D23DCA" w:rsidRDefault="00B90732" w:rsidP="00BC14B4">
      <w:pPr>
        <w:pStyle w:val="Listeafsni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Der vil forsøgsvis kommet nyt gulv dække på svalegangen over nr.100+102, fra den ene ende og frem til elevator, dette er et forsøg for at se om gulvet bliver mere skridsikkert for beboerne.</w:t>
      </w:r>
    </w:p>
    <w:p w14:paraId="7A4979B1" w14:textId="77777777" w:rsidR="00D23DCA" w:rsidRPr="00D23DCA" w:rsidRDefault="00D23DCA" w:rsidP="00D23D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</w:p>
    <w:p w14:paraId="18AD96A9" w14:textId="05A02773" w:rsidR="00D23DCA" w:rsidRDefault="00D23DCA" w:rsidP="00D23DCA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Siden sidst</w:t>
      </w:r>
    </w:p>
    <w:p w14:paraId="739AD83A" w14:textId="07EECD8A" w:rsidR="00D23DCA" w:rsidRDefault="00D23DCA" w:rsidP="00D23DCA">
      <w:pPr>
        <w:pStyle w:val="Listeafsni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Jette Sangga</w:t>
      </w:r>
      <w:r w:rsidR="00263292">
        <w:rPr>
          <w:rFonts w:ascii="Arial" w:eastAsia="Arial" w:hAnsi="Arial" w:cs="Arial"/>
          <w:bCs/>
          <w:color w:val="000000" w:themeColor="text1"/>
          <w:sz w:val="28"/>
          <w:szCs w:val="28"/>
        </w:rPr>
        <w:t>a</w:t>
      </w:r>
      <w:r w:rsidRPr="00D23DCA">
        <w:rPr>
          <w:rFonts w:ascii="Arial" w:eastAsia="Arial" w:hAnsi="Arial" w:cs="Arial"/>
          <w:bCs/>
          <w:color w:val="000000" w:themeColor="text1"/>
          <w:sz w:val="28"/>
          <w:szCs w:val="28"/>
        </w:rPr>
        <w:t>rd har opsagt sin stilling som ejendomsmester på kontoret, og stopper d.1 august. Dette betyder at vi fra 1. a</w:t>
      </w: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ugust og lidt tid frem deler ejendomsmester med ab Syd, indtil vi finder ud af hvad der skal ske.</w:t>
      </w:r>
    </w:p>
    <w:p w14:paraId="02ECAF5F" w14:textId="1D68721E" w:rsidR="00D23DCA" w:rsidRDefault="00D23DCA" w:rsidP="00D23DCA">
      <w:pPr>
        <w:pStyle w:val="Listeafsni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lastRenderedPageBreak/>
        <w:t xml:space="preserve">Vi har jo haft en sygemeldt </w:t>
      </w:r>
      <w:r w:rsidR="00D57868">
        <w:rPr>
          <w:rFonts w:ascii="Arial" w:eastAsia="Arial" w:hAnsi="Arial" w:cs="Arial"/>
          <w:bCs/>
          <w:color w:val="000000" w:themeColor="text1"/>
          <w:sz w:val="28"/>
          <w:szCs w:val="28"/>
        </w:rPr>
        <w:t>medarbejder</w:t>
      </w: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, som er vendt tilbage på nedsat tid, der er ferie</w:t>
      </w:r>
      <w:r w:rsidR="00D57868">
        <w:rPr>
          <w:rFonts w:ascii="Arial" w:eastAsia="Arial" w:hAnsi="Arial" w:cs="Arial"/>
          <w:bCs/>
          <w:color w:val="000000" w:themeColor="text1"/>
          <w:sz w:val="28"/>
          <w:szCs w:val="28"/>
        </w:rPr>
        <w:t>, så</w:t>
      </w: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derfor er kontoret som i blevet informeret om lukket hele måneden.</w:t>
      </w:r>
    </w:p>
    <w:p w14:paraId="75152C44" w14:textId="77777777" w:rsidR="00D23DCA" w:rsidRDefault="00D23DCA" w:rsidP="00D23DCA">
      <w:pPr>
        <w:pStyle w:val="Listeafsnit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bCs/>
          <w:color w:val="000000" w:themeColor="text1"/>
          <w:sz w:val="28"/>
          <w:szCs w:val="28"/>
        </w:rPr>
      </w:pPr>
    </w:p>
    <w:p w14:paraId="456D6253" w14:textId="3F6FE591" w:rsidR="00D23DCA" w:rsidRDefault="00D23DCA" w:rsidP="00D23DCA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D23DCA">
        <w:rPr>
          <w:rFonts w:ascii="Arial" w:eastAsia="Arial" w:hAnsi="Arial" w:cs="Arial"/>
          <w:b/>
          <w:color w:val="000000" w:themeColor="text1"/>
          <w:sz w:val="28"/>
          <w:szCs w:val="28"/>
        </w:rPr>
        <w:t>De kommende 3 måneder</w:t>
      </w:r>
    </w:p>
    <w:p w14:paraId="3912F848" w14:textId="2C38D840" w:rsidR="00D23DCA" w:rsidRDefault="00D23DCA" w:rsidP="00D23DCA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Den årlige cykelrazzia kommer først omkring september i år, der </w:t>
      </w:r>
      <w:proofErr w:type="spellStart"/>
      <w:r w:rsidR="00263292">
        <w:rPr>
          <w:rFonts w:ascii="Arial" w:eastAsia="Arial" w:hAnsi="Arial" w:cs="Arial"/>
          <w:bCs/>
          <w:color w:val="000000" w:themeColor="text1"/>
          <w:sz w:val="28"/>
          <w:szCs w:val="28"/>
        </w:rPr>
        <w:t>der</w:t>
      </w:r>
      <w:proofErr w:type="spellEnd"/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som sagt</w:t>
      </w:r>
      <w:r w:rsidR="00263292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 ikke er fuldtalligt på ejendomskontoret.</w:t>
      </w:r>
    </w:p>
    <w:p w14:paraId="2723D4B6" w14:textId="022B81A4" w:rsidR="00263292" w:rsidRDefault="00263292" w:rsidP="00D23DCA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Torsdag d.15 september er der beboermøde, forberedelse til dette</w:t>
      </w:r>
    </w:p>
    <w:p w14:paraId="0F8675EA" w14:textId="59F49C3F" w:rsidR="00263292" w:rsidRDefault="00263292" w:rsidP="00D23DCA">
      <w:pPr>
        <w:pStyle w:val="Listeafsni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Bestyrelsen er i kontakt med organisationsbestyrelsen omkring kommunens anvisningsret.</w:t>
      </w:r>
    </w:p>
    <w:p w14:paraId="5FC274DC" w14:textId="77777777" w:rsidR="00263292" w:rsidRDefault="00263292" w:rsidP="00263292">
      <w:pPr>
        <w:pStyle w:val="Listeafsnit"/>
        <w:pBdr>
          <w:top w:val="nil"/>
          <w:left w:val="nil"/>
          <w:bottom w:val="nil"/>
          <w:right w:val="nil"/>
          <w:between w:val="nil"/>
        </w:pBdr>
        <w:ind w:left="1145"/>
        <w:rPr>
          <w:rFonts w:ascii="Arial" w:eastAsia="Arial" w:hAnsi="Arial" w:cs="Arial"/>
          <w:bCs/>
          <w:color w:val="000000" w:themeColor="text1"/>
          <w:sz w:val="28"/>
          <w:szCs w:val="28"/>
        </w:rPr>
      </w:pPr>
    </w:p>
    <w:p w14:paraId="1393469A" w14:textId="5C21A3BB" w:rsidR="00263292" w:rsidRDefault="00263292" w:rsidP="00263292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263292">
        <w:rPr>
          <w:rFonts w:ascii="Arial" w:eastAsia="Arial" w:hAnsi="Arial" w:cs="Arial"/>
          <w:b/>
          <w:color w:val="000000" w:themeColor="text1"/>
          <w:sz w:val="28"/>
          <w:szCs w:val="28"/>
        </w:rPr>
        <w:t>Kanalmanifestet</w:t>
      </w:r>
    </w:p>
    <w:p w14:paraId="33AF50E2" w14:textId="54D9E594" w:rsidR="00263292" w:rsidRDefault="00263292" w:rsidP="00263292">
      <w:pPr>
        <w:pStyle w:val="Listeafsnit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Bestyrelsen i Etagehusene og VA55 har besluttet at gå sammen om et samarbejde, der fremmer de bløde værdier. Skabe tryghed, socialt fællesskab og forskønnelse af kanalen. </w:t>
      </w:r>
    </w:p>
    <w:p w14:paraId="05D058A9" w14:textId="463E98C5" w:rsidR="00263292" w:rsidRDefault="00263292" w:rsidP="00263292">
      <w:pPr>
        <w:pStyle w:val="Listeafsnit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Dette i samarbejder med ABC og </w:t>
      </w:r>
      <w:proofErr w:type="spellStart"/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verdensmålcentret</w:t>
      </w:r>
      <w:proofErr w:type="spellEnd"/>
      <w:r>
        <w:rPr>
          <w:rFonts w:ascii="Arial" w:eastAsia="Arial" w:hAnsi="Arial" w:cs="Arial"/>
          <w:bCs/>
          <w:color w:val="000000" w:themeColor="text1"/>
          <w:sz w:val="28"/>
          <w:szCs w:val="28"/>
        </w:rPr>
        <w:t>.</w:t>
      </w:r>
    </w:p>
    <w:p w14:paraId="0AFDAB2E" w14:textId="77777777" w:rsidR="00263292" w:rsidRDefault="00263292" w:rsidP="00263292">
      <w:pPr>
        <w:pStyle w:val="Listeafsnit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bCs/>
          <w:color w:val="000000" w:themeColor="text1"/>
          <w:sz w:val="28"/>
          <w:szCs w:val="28"/>
        </w:rPr>
      </w:pPr>
    </w:p>
    <w:p w14:paraId="552CD521" w14:textId="5E9FDA19" w:rsidR="00263292" w:rsidRPr="00263292" w:rsidRDefault="00263292" w:rsidP="00263292">
      <w:pPr>
        <w:pStyle w:val="Listeafsni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263292">
        <w:rPr>
          <w:rFonts w:ascii="Arial" w:eastAsia="Arial" w:hAnsi="Arial" w:cs="Arial"/>
          <w:b/>
          <w:color w:val="000000" w:themeColor="text1"/>
          <w:sz w:val="28"/>
          <w:szCs w:val="28"/>
        </w:rPr>
        <w:t>Evt.</w:t>
      </w:r>
    </w:p>
    <w:p w14:paraId="1C1C5146" w14:textId="4D36FF5A" w:rsidR="00D23DCA" w:rsidRPr="00263292" w:rsidRDefault="00D23DCA" w:rsidP="00D23DC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 w:themeColor="text1"/>
          <w:sz w:val="28"/>
          <w:szCs w:val="28"/>
        </w:rPr>
      </w:pPr>
    </w:p>
    <w:p w14:paraId="71D04C99" w14:textId="77777777" w:rsidR="00D23DCA" w:rsidRPr="00263292" w:rsidRDefault="00D23DCA" w:rsidP="00D23DCA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</w:p>
    <w:p w14:paraId="2772BBDB" w14:textId="77777777" w:rsidR="00D23DCA" w:rsidRPr="00D23DCA" w:rsidRDefault="00D23DCA" w:rsidP="00D23DCA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 w:themeColor="text1"/>
          <w:sz w:val="28"/>
          <w:szCs w:val="28"/>
        </w:rPr>
      </w:pPr>
    </w:p>
    <w:sectPr w:rsidR="00D23DCA" w:rsidRPr="00D23DCA">
      <w:footerReference w:type="default" r:id="rId9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05FC" w14:textId="77777777" w:rsidR="00D06AA3" w:rsidRDefault="00D06AA3">
      <w:r>
        <w:separator/>
      </w:r>
    </w:p>
  </w:endnote>
  <w:endnote w:type="continuationSeparator" w:id="0">
    <w:p w14:paraId="049DE948" w14:textId="77777777" w:rsidR="00D06AA3" w:rsidRDefault="00D0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8E14" w14:textId="77777777" w:rsidR="00EE3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7288">
      <w:rPr>
        <w:noProof/>
        <w:color w:val="000000"/>
      </w:rPr>
      <w:t>1</w:t>
    </w:r>
    <w:r>
      <w:rPr>
        <w:color w:val="000000"/>
      </w:rPr>
      <w:fldChar w:fldCharType="end"/>
    </w:r>
  </w:p>
  <w:p w14:paraId="33F352DC" w14:textId="77777777" w:rsidR="00EE32B9" w:rsidRDefault="00EE3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C9E1" w14:textId="77777777" w:rsidR="00D06AA3" w:rsidRDefault="00D06AA3">
      <w:r>
        <w:separator/>
      </w:r>
    </w:p>
  </w:footnote>
  <w:footnote w:type="continuationSeparator" w:id="0">
    <w:p w14:paraId="17DC6BCC" w14:textId="77777777" w:rsidR="00D06AA3" w:rsidRDefault="00D0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74A"/>
    <w:multiLevelType w:val="hybridMultilevel"/>
    <w:tmpl w:val="897CE28E"/>
    <w:lvl w:ilvl="0" w:tplc="23BC2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17C6"/>
    <w:multiLevelType w:val="hybridMultilevel"/>
    <w:tmpl w:val="73E6B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48C8"/>
    <w:multiLevelType w:val="hybridMultilevel"/>
    <w:tmpl w:val="9B1E7332"/>
    <w:lvl w:ilvl="0" w:tplc="D56E62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25FE5"/>
    <w:multiLevelType w:val="hybridMultilevel"/>
    <w:tmpl w:val="0A84A5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D30"/>
    <w:multiLevelType w:val="multilevel"/>
    <w:tmpl w:val="5E147B9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Arial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4BC118A"/>
    <w:multiLevelType w:val="hybridMultilevel"/>
    <w:tmpl w:val="F04ADC50"/>
    <w:lvl w:ilvl="0" w:tplc="4CF02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B62125"/>
    <w:multiLevelType w:val="multilevel"/>
    <w:tmpl w:val="A6CA336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3835"/>
    <w:multiLevelType w:val="hybridMultilevel"/>
    <w:tmpl w:val="8EC20A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208B"/>
    <w:multiLevelType w:val="hybridMultilevel"/>
    <w:tmpl w:val="1A9C1B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51C47"/>
    <w:multiLevelType w:val="hybridMultilevel"/>
    <w:tmpl w:val="E6085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20F32"/>
    <w:multiLevelType w:val="hybridMultilevel"/>
    <w:tmpl w:val="1368D08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C6A27"/>
    <w:multiLevelType w:val="hybridMultilevel"/>
    <w:tmpl w:val="29B43B8E"/>
    <w:lvl w:ilvl="0" w:tplc="844A7B9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5" w:hanging="360"/>
      </w:pPr>
    </w:lvl>
    <w:lvl w:ilvl="2" w:tplc="0406001B" w:tentative="1">
      <w:start w:val="1"/>
      <w:numFmt w:val="lowerRoman"/>
      <w:lvlText w:val="%3."/>
      <w:lvlJc w:val="right"/>
      <w:pPr>
        <w:ind w:left="2585" w:hanging="180"/>
      </w:pPr>
    </w:lvl>
    <w:lvl w:ilvl="3" w:tplc="0406000F" w:tentative="1">
      <w:start w:val="1"/>
      <w:numFmt w:val="decimal"/>
      <w:lvlText w:val="%4."/>
      <w:lvlJc w:val="left"/>
      <w:pPr>
        <w:ind w:left="3305" w:hanging="360"/>
      </w:pPr>
    </w:lvl>
    <w:lvl w:ilvl="4" w:tplc="04060019" w:tentative="1">
      <w:start w:val="1"/>
      <w:numFmt w:val="lowerLetter"/>
      <w:lvlText w:val="%5."/>
      <w:lvlJc w:val="left"/>
      <w:pPr>
        <w:ind w:left="4025" w:hanging="360"/>
      </w:pPr>
    </w:lvl>
    <w:lvl w:ilvl="5" w:tplc="0406001B" w:tentative="1">
      <w:start w:val="1"/>
      <w:numFmt w:val="lowerRoman"/>
      <w:lvlText w:val="%6."/>
      <w:lvlJc w:val="right"/>
      <w:pPr>
        <w:ind w:left="4745" w:hanging="180"/>
      </w:pPr>
    </w:lvl>
    <w:lvl w:ilvl="6" w:tplc="0406000F" w:tentative="1">
      <w:start w:val="1"/>
      <w:numFmt w:val="decimal"/>
      <w:lvlText w:val="%7."/>
      <w:lvlJc w:val="left"/>
      <w:pPr>
        <w:ind w:left="5465" w:hanging="360"/>
      </w:pPr>
    </w:lvl>
    <w:lvl w:ilvl="7" w:tplc="04060019" w:tentative="1">
      <w:start w:val="1"/>
      <w:numFmt w:val="lowerLetter"/>
      <w:lvlText w:val="%8."/>
      <w:lvlJc w:val="left"/>
      <w:pPr>
        <w:ind w:left="6185" w:hanging="360"/>
      </w:pPr>
    </w:lvl>
    <w:lvl w:ilvl="8" w:tplc="040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1C96C66"/>
    <w:multiLevelType w:val="hybridMultilevel"/>
    <w:tmpl w:val="ABB02688"/>
    <w:lvl w:ilvl="0" w:tplc="EFB4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BE2F0D"/>
    <w:multiLevelType w:val="hybridMultilevel"/>
    <w:tmpl w:val="DD62AD06"/>
    <w:lvl w:ilvl="0" w:tplc="395E3B0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7ACE7B5F"/>
    <w:multiLevelType w:val="hybridMultilevel"/>
    <w:tmpl w:val="2376E6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23081">
    <w:abstractNumId w:val="6"/>
  </w:num>
  <w:num w:numId="2" w16cid:durableId="741834645">
    <w:abstractNumId w:val="7"/>
  </w:num>
  <w:num w:numId="3" w16cid:durableId="20979944">
    <w:abstractNumId w:val="14"/>
  </w:num>
  <w:num w:numId="4" w16cid:durableId="2011641226">
    <w:abstractNumId w:val="1"/>
  </w:num>
  <w:num w:numId="5" w16cid:durableId="1437482958">
    <w:abstractNumId w:val="8"/>
  </w:num>
  <w:num w:numId="6" w16cid:durableId="576599483">
    <w:abstractNumId w:val="12"/>
  </w:num>
  <w:num w:numId="7" w16cid:durableId="942877628">
    <w:abstractNumId w:val="10"/>
  </w:num>
  <w:num w:numId="8" w16cid:durableId="248201636">
    <w:abstractNumId w:val="9"/>
  </w:num>
  <w:num w:numId="9" w16cid:durableId="982542783">
    <w:abstractNumId w:val="3"/>
  </w:num>
  <w:num w:numId="10" w16cid:durableId="1803452192">
    <w:abstractNumId w:val="4"/>
  </w:num>
  <w:num w:numId="11" w16cid:durableId="301617487">
    <w:abstractNumId w:val="13"/>
  </w:num>
  <w:num w:numId="12" w16cid:durableId="1435858642">
    <w:abstractNumId w:val="5"/>
  </w:num>
  <w:num w:numId="13" w16cid:durableId="1552955609">
    <w:abstractNumId w:val="0"/>
  </w:num>
  <w:num w:numId="14" w16cid:durableId="1888835652">
    <w:abstractNumId w:val="2"/>
  </w:num>
  <w:num w:numId="15" w16cid:durableId="776872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B9"/>
    <w:rsid w:val="00002BF7"/>
    <w:rsid w:val="00020B6F"/>
    <w:rsid w:val="00026994"/>
    <w:rsid w:val="00042409"/>
    <w:rsid w:val="000A53AC"/>
    <w:rsid w:val="000E1217"/>
    <w:rsid w:val="000F7E94"/>
    <w:rsid w:val="00100498"/>
    <w:rsid w:val="00152893"/>
    <w:rsid w:val="001626A9"/>
    <w:rsid w:val="001D58AD"/>
    <w:rsid w:val="0020447D"/>
    <w:rsid w:val="002257EB"/>
    <w:rsid w:val="00246B45"/>
    <w:rsid w:val="00263292"/>
    <w:rsid w:val="002C1184"/>
    <w:rsid w:val="00306E93"/>
    <w:rsid w:val="003378F2"/>
    <w:rsid w:val="0042586C"/>
    <w:rsid w:val="00495F69"/>
    <w:rsid w:val="004B6548"/>
    <w:rsid w:val="004C3AD1"/>
    <w:rsid w:val="004F2125"/>
    <w:rsid w:val="005F7255"/>
    <w:rsid w:val="0066463D"/>
    <w:rsid w:val="006D5511"/>
    <w:rsid w:val="007057AE"/>
    <w:rsid w:val="00710A28"/>
    <w:rsid w:val="00717BE1"/>
    <w:rsid w:val="00720512"/>
    <w:rsid w:val="007361E0"/>
    <w:rsid w:val="00740418"/>
    <w:rsid w:val="00771FD5"/>
    <w:rsid w:val="00774103"/>
    <w:rsid w:val="00841BDA"/>
    <w:rsid w:val="0084656F"/>
    <w:rsid w:val="00870C5E"/>
    <w:rsid w:val="0088448F"/>
    <w:rsid w:val="008D779A"/>
    <w:rsid w:val="008E7288"/>
    <w:rsid w:val="0090691A"/>
    <w:rsid w:val="009725C7"/>
    <w:rsid w:val="009D19A8"/>
    <w:rsid w:val="00A6109F"/>
    <w:rsid w:val="00AB6F23"/>
    <w:rsid w:val="00B04235"/>
    <w:rsid w:val="00B163B8"/>
    <w:rsid w:val="00B90732"/>
    <w:rsid w:val="00B972BD"/>
    <w:rsid w:val="00BC14B4"/>
    <w:rsid w:val="00BC406E"/>
    <w:rsid w:val="00C26036"/>
    <w:rsid w:val="00C34171"/>
    <w:rsid w:val="00C37D16"/>
    <w:rsid w:val="00C525C9"/>
    <w:rsid w:val="00C60380"/>
    <w:rsid w:val="00C86038"/>
    <w:rsid w:val="00CB011F"/>
    <w:rsid w:val="00D06AA3"/>
    <w:rsid w:val="00D23DCA"/>
    <w:rsid w:val="00D57868"/>
    <w:rsid w:val="00D85DC1"/>
    <w:rsid w:val="00DA6420"/>
    <w:rsid w:val="00DD6E58"/>
    <w:rsid w:val="00DF4DB0"/>
    <w:rsid w:val="00DF6529"/>
    <w:rsid w:val="00E40BC7"/>
    <w:rsid w:val="00E47DB7"/>
    <w:rsid w:val="00E55163"/>
    <w:rsid w:val="00E70970"/>
    <w:rsid w:val="00E91F58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B6A1"/>
  <w15:docId w15:val="{558994A0-9A3F-4E05-A408-381F161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afsnit">
    <w:name w:val="List Paragraph"/>
    <w:basedOn w:val="Normal"/>
    <w:uiPriority w:val="34"/>
    <w:qFormat/>
    <w:rsid w:val="004B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</dc:creator>
  <cp:lastModifiedBy>Christel Hansen</cp:lastModifiedBy>
  <cp:revision>5</cp:revision>
  <dcterms:created xsi:type="dcterms:W3CDTF">2025-07-16T20:45:00Z</dcterms:created>
  <dcterms:modified xsi:type="dcterms:W3CDTF">2025-07-17T09:51:00Z</dcterms:modified>
</cp:coreProperties>
</file>